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BA34" w14:textId="70ACD3D0" w:rsidR="00490264" w:rsidRDefault="00A72B09" w:rsidP="00A72B09">
      <w:pPr>
        <w:spacing w:after="0" w:line="240" w:lineRule="auto"/>
      </w:pPr>
      <w:r>
        <w:t>Season:</w:t>
      </w:r>
      <w:r>
        <w:tab/>
        <w:t>Advent Sundays</w:t>
      </w:r>
    </w:p>
    <w:p w14:paraId="4DD4076A" w14:textId="5C8C0A01" w:rsidR="00A72B09" w:rsidRDefault="00A72B09" w:rsidP="00A72B09">
      <w:pPr>
        <w:spacing w:after="0" w:line="240" w:lineRule="auto"/>
      </w:pPr>
      <w:r>
        <w:t>Liturgy:</w:t>
      </w:r>
      <w:r>
        <w:tab/>
      </w:r>
      <w:r w:rsidR="009A00C6">
        <w:t>Morning Prayer (Matins)</w:t>
      </w:r>
    </w:p>
    <w:p w14:paraId="54CA570D" w14:textId="01C3CA37" w:rsidR="00A72B09" w:rsidRDefault="00A72B09" w:rsidP="00A72B09">
      <w:pPr>
        <w:spacing w:after="0" w:line="240" w:lineRule="auto"/>
      </w:pPr>
      <w:r>
        <w:t>Book:</w:t>
      </w:r>
      <w:r>
        <w:tab/>
      </w:r>
      <w:r w:rsidR="00106C6E">
        <w:rPr>
          <w:i/>
          <w:iCs/>
        </w:rPr>
        <w:t>Evangelical L</w:t>
      </w:r>
      <w:r w:rsidRPr="009A00C6">
        <w:rPr>
          <w:i/>
          <w:iCs/>
        </w:rPr>
        <w:t>utheran Worship</w:t>
      </w:r>
      <w:r w:rsidR="009A00C6">
        <w:t xml:space="preserve"> (</w:t>
      </w:r>
      <w:r w:rsidR="00106C6E">
        <w:t>2006</w:t>
      </w:r>
      <w:r w:rsidR="009A00C6">
        <w:t>)</w:t>
      </w:r>
    </w:p>
    <w:p w14:paraId="58CDD748" w14:textId="77777777" w:rsidR="005B64DB" w:rsidRDefault="005B64DB" w:rsidP="00A72B09">
      <w:pPr>
        <w:spacing w:after="0" w:line="240" w:lineRule="auto"/>
      </w:pPr>
    </w:p>
    <w:p w14:paraId="490C8072" w14:textId="4BA6227D" w:rsidR="000A197C" w:rsidRDefault="000A197C" w:rsidP="002C6B46">
      <w:pPr>
        <w:spacing w:after="0" w:line="240" w:lineRule="auto"/>
        <w:rPr>
          <w:i/>
          <w:iCs/>
          <w:color w:val="FF0000"/>
          <w:sz w:val="18"/>
        </w:rPr>
      </w:pPr>
      <w:r w:rsidRPr="002C6B46">
        <w:rPr>
          <w:i/>
          <w:iCs/>
          <w:color w:val="FF0000"/>
          <w:sz w:val="18"/>
        </w:rPr>
        <w:t>This service should be used only when no ordained presbyter (pastor) is presiding. If an ordained presbyter is presiding, use the Holy Communion liturgy instead.</w:t>
      </w:r>
    </w:p>
    <w:p w14:paraId="0133E9EE" w14:textId="77777777" w:rsidR="002C6B46" w:rsidRDefault="002C6B46" w:rsidP="002C6B46">
      <w:pPr>
        <w:spacing w:after="0" w:line="240" w:lineRule="auto"/>
        <w:rPr>
          <w:i/>
          <w:iCs/>
          <w:color w:val="FF0000"/>
          <w:sz w:val="18"/>
        </w:rPr>
      </w:pPr>
    </w:p>
    <w:p w14:paraId="5F04FE06" w14:textId="27310A01" w:rsidR="002C6B46" w:rsidRDefault="002C6B46" w:rsidP="002C6B46">
      <w:pPr>
        <w:spacing w:after="0" w:line="240" w:lineRule="auto"/>
        <w:rPr>
          <w:i/>
          <w:iCs/>
          <w:color w:val="FF0000"/>
          <w:sz w:val="18"/>
        </w:rPr>
      </w:pPr>
      <w:r>
        <w:rPr>
          <w:i/>
          <w:iCs/>
          <w:color w:val="FF0000"/>
          <w:sz w:val="18"/>
        </w:rPr>
        <w:t>Additional notes:</w:t>
      </w:r>
    </w:p>
    <w:p w14:paraId="79F3ECF6" w14:textId="1BF91E1E" w:rsidR="00BC2A69" w:rsidRDefault="00BC2A69" w:rsidP="00DB6F0A">
      <w:pPr>
        <w:pStyle w:val="ListParagraph"/>
        <w:numPr>
          <w:ilvl w:val="0"/>
          <w:numId w:val="2"/>
        </w:numPr>
        <w:spacing w:after="0" w:line="240" w:lineRule="auto"/>
        <w:rPr>
          <w:i/>
          <w:iCs/>
          <w:color w:val="FF0000"/>
          <w:sz w:val="18"/>
        </w:rPr>
      </w:pPr>
      <w:r>
        <w:rPr>
          <w:i/>
          <w:iCs/>
          <w:color w:val="FF0000"/>
          <w:sz w:val="18"/>
        </w:rPr>
        <w:t>Read the rubrics in the ELW carefully.</w:t>
      </w:r>
    </w:p>
    <w:p w14:paraId="47938920" w14:textId="441BCF7E" w:rsidR="002C6B46" w:rsidRPr="00DB6F0A" w:rsidRDefault="002C6B46" w:rsidP="00DB6F0A">
      <w:pPr>
        <w:pStyle w:val="ListParagraph"/>
        <w:numPr>
          <w:ilvl w:val="0"/>
          <w:numId w:val="2"/>
        </w:numPr>
        <w:spacing w:after="0" w:line="240" w:lineRule="auto"/>
        <w:rPr>
          <w:i/>
          <w:iCs/>
          <w:color w:val="FF0000"/>
          <w:sz w:val="18"/>
        </w:rPr>
      </w:pPr>
      <w:r w:rsidRPr="00DB6F0A">
        <w:rPr>
          <w:i/>
          <w:iCs/>
          <w:color w:val="FF0000"/>
          <w:sz w:val="18"/>
        </w:rPr>
        <w:t>T</w:t>
      </w:r>
      <w:r w:rsidR="00E9730B">
        <w:rPr>
          <w:i/>
          <w:iCs/>
          <w:color w:val="FF0000"/>
          <w:sz w:val="18"/>
        </w:rPr>
        <w:t>raditionally only one lesson is read at morning prayer, that being a reading from the Old Testament, though the reading is often longer than the one provided for in the lectionary for Sunday mass. The reading may be drawn from the daily lectionary for the prayer offices if preferred.</w:t>
      </w:r>
    </w:p>
    <w:p w14:paraId="2F529F79" w14:textId="599A5F43" w:rsidR="00E9730B" w:rsidRPr="00DB6F0A" w:rsidRDefault="00E9730B" w:rsidP="00DB6F0A">
      <w:pPr>
        <w:pStyle w:val="ListParagraph"/>
        <w:numPr>
          <w:ilvl w:val="0"/>
          <w:numId w:val="2"/>
        </w:numPr>
        <w:spacing w:after="0" w:line="240" w:lineRule="auto"/>
        <w:rPr>
          <w:i/>
          <w:iCs/>
          <w:color w:val="FF0000"/>
          <w:sz w:val="18"/>
        </w:rPr>
      </w:pPr>
      <w:r>
        <w:rPr>
          <w:i/>
          <w:iCs/>
          <w:color w:val="FF0000"/>
          <w:sz w:val="18"/>
        </w:rPr>
        <w:t xml:space="preserve">The rubrics for silence and the inclusion of a psalm prayer are commended. The psalm prayers may be found in the </w:t>
      </w:r>
      <w:r w:rsidR="00106C6E">
        <w:rPr>
          <w:i/>
          <w:iCs/>
          <w:color w:val="FF0000"/>
          <w:sz w:val="18"/>
        </w:rPr>
        <w:t>ELW</w:t>
      </w:r>
      <w:r>
        <w:rPr>
          <w:i/>
          <w:iCs/>
          <w:color w:val="FF0000"/>
          <w:sz w:val="18"/>
        </w:rPr>
        <w:t xml:space="preserve"> Altar Book.</w:t>
      </w:r>
    </w:p>
    <w:p w14:paraId="4098A1BE" w14:textId="1AF81AAD" w:rsidR="002C6B46" w:rsidRDefault="00E9730B" w:rsidP="00DB6F0A">
      <w:pPr>
        <w:pStyle w:val="ListParagraph"/>
        <w:numPr>
          <w:ilvl w:val="0"/>
          <w:numId w:val="2"/>
        </w:numPr>
        <w:spacing w:after="0" w:line="240" w:lineRule="auto"/>
        <w:rPr>
          <w:i/>
          <w:iCs/>
          <w:color w:val="FF0000"/>
          <w:sz w:val="18"/>
        </w:rPr>
      </w:pPr>
      <w:r>
        <w:rPr>
          <w:i/>
          <w:iCs/>
          <w:color w:val="FF0000"/>
          <w:sz w:val="18"/>
        </w:rPr>
        <w:t>The closing section (beginning with the Paschal Blessing) is optional but commended for Sundays, feasts, and festivals. If dropped, employ the benedictions where indicated in the rubrics.</w:t>
      </w:r>
    </w:p>
    <w:p w14:paraId="338AD6D4" w14:textId="73EB3018" w:rsidR="00DB5EDB" w:rsidRPr="00DB6F0A" w:rsidRDefault="00DB5EDB" w:rsidP="00DB6F0A">
      <w:pPr>
        <w:pStyle w:val="ListParagraph"/>
        <w:numPr>
          <w:ilvl w:val="0"/>
          <w:numId w:val="2"/>
        </w:numPr>
        <w:spacing w:after="0" w:line="240" w:lineRule="auto"/>
        <w:rPr>
          <w:i/>
          <w:iCs/>
          <w:color w:val="FF0000"/>
          <w:sz w:val="18"/>
        </w:rPr>
      </w:pPr>
      <w:r>
        <w:rPr>
          <w:i/>
          <w:iCs/>
          <w:color w:val="FF0000"/>
          <w:sz w:val="18"/>
        </w:rPr>
        <w:t>If using the Paschal Blessing, do not use the benediction on p.306.</w:t>
      </w:r>
    </w:p>
    <w:p w14:paraId="00602CF5" w14:textId="77777777" w:rsidR="00A72B09" w:rsidRDefault="00A72B09" w:rsidP="00A72B09">
      <w:pPr>
        <w:spacing w:after="0" w:line="240" w:lineRule="auto"/>
      </w:pPr>
    </w:p>
    <w:p w14:paraId="1293E0C4" w14:textId="77777777" w:rsidR="002C6B46" w:rsidRDefault="002C6B46" w:rsidP="00A72B09">
      <w:pPr>
        <w:spacing w:after="0" w:line="240" w:lineRule="auto"/>
      </w:pPr>
    </w:p>
    <w:p w14:paraId="59F29755" w14:textId="4EDE1CF2" w:rsidR="00A72B09" w:rsidRDefault="00A72B09" w:rsidP="00A72B09">
      <w:pPr>
        <w:spacing w:after="0" w:line="240" w:lineRule="auto"/>
      </w:pPr>
      <w:r>
        <w:t>p.</w:t>
      </w:r>
      <w:r w:rsidR="00B25977">
        <w:t>298</w:t>
      </w:r>
      <w:r w:rsidR="00B25977">
        <w:tab/>
        <w:t>Opening</w:t>
      </w:r>
    </w:p>
    <w:p w14:paraId="131FAE9D" w14:textId="41BE1DD2" w:rsidR="00B25977" w:rsidRDefault="00B25977" w:rsidP="00A72B09">
      <w:pPr>
        <w:spacing w:after="0" w:line="240" w:lineRule="auto"/>
      </w:pPr>
      <w:r>
        <w:t>p.299</w:t>
      </w:r>
      <w:r>
        <w:tab/>
        <w:t>Psalmody</w:t>
      </w:r>
    </w:p>
    <w:p w14:paraId="00CF307D" w14:textId="5512F41D" w:rsidR="00A72B09" w:rsidRDefault="00DB5EDB" w:rsidP="00DB5EDB">
      <w:pPr>
        <w:spacing w:after="0" w:line="240" w:lineRule="auto"/>
        <w:ind w:left="720" w:firstLine="720"/>
      </w:pPr>
      <w:r w:rsidRPr="00DB5EDB">
        <w:rPr>
          <w:i/>
          <w:iCs/>
        </w:rPr>
        <w:t>Venite exultemus</w:t>
      </w:r>
      <w:r w:rsidR="009A00C6">
        <w:t xml:space="preserve"> (“</w:t>
      </w:r>
      <w:r>
        <w:t>C</w:t>
      </w:r>
      <w:r w:rsidR="009A00C6">
        <w:t>ome, let us sing to the Lord…”)</w:t>
      </w:r>
    </w:p>
    <w:p w14:paraId="538CB564" w14:textId="1AC3D93E" w:rsidR="00DB5EDB" w:rsidRDefault="00DB5EDB" w:rsidP="00DB5EDB">
      <w:pPr>
        <w:spacing w:after="0" w:line="240" w:lineRule="auto"/>
        <w:ind w:left="720" w:firstLine="720"/>
      </w:pPr>
      <w:r>
        <w:t>Psalm ___</w:t>
      </w:r>
    </w:p>
    <w:p w14:paraId="39C960E0" w14:textId="6183CEF7" w:rsidR="00DB5EDB" w:rsidRPr="00DB5EDB" w:rsidRDefault="00DB5EDB" w:rsidP="00DB5EDB">
      <w:pPr>
        <w:spacing w:after="0" w:line="240" w:lineRule="auto"/>
        <w:ind w:left="720" w:firstLine="720"/>
      </w:pPr>
      <w:r>
        <w:t>Psalm ___</w:t>
      </w:r>
    </w:p>
    <w:p w14:paraId="206E24FF" w14:textId="484D7EBD" w:rsidR="009A00C6" w:rsidRDefault="00DB5EDB" w:rsidP="00A72B09">
      <w:pPr>
        <w:spacing w:after="0" w:line="240" w:lineRule="auto"/>
      </w:pPr>
      <w:r>
        <w:t>#____</w:t>
      </w:r>
      <w:r>
        <w:tab/>
      </w:r>
      <w:r>
        <w:tab/>
        <w:t>Song</w:t>
      </w:r>
    </w:p>
    <w:p w14:paraId="3D211A13" w14:textId="2AB7D675" w:rsidR="002C6B46" w:rsidRDefault="00DB5EDB" w:rsidP="00A72B09">
      <w:pPr>
        <w:spacing w:after="0" w:line="240" w:lineRule="auto"/>
      </w:pPr>
      <w:r>
        <w:tab/>
        <w:t>Word</w:t>
      </w:r>
    </w:p>
    <w:p w14:paraId="635854E9" w14:textId="3CFB741B" w:rsidR="00DB5EDB" w:rsidRDefault="00DB5EDB" w:rsidP="00A72B09">
      <w:pPr>
        <w:spacing w:after="0" w:line="240" w:lineRule="auto"/>
      </w:pPr>
      <w:r>
        <w:tab/>
      </w:r>
      <w:r>
        <w:tab/>
        <w:t>Readings</w:t>
      </w:r>
    </w:p>
    <w:p w14:paraId="2E66019F" w14:textId="021A716B" w:rsidR="005859C6" w:rsidRDefault="005859C6" w:rsidP="00A72B09">
      <w:pPr>
        <w:spacing w:after="0" w:line="240" w:lineRule="auto"/>
      </w:pPr>
      <w:r>
        <w:tab/>
      </w:r>
      <w:r>
        <w:tab/>
        <w:t>Sermon</w:t>
      </w:r>
    </w:p>
    <w:p w14:paraId="0430B8CB" w14:textId="0F9AD52F" w:rsidR="00DB5EDB" w:rsidRDefault="00DB5EDB" w:rsidP="00A72B09">
      <w:pPr>
        <w:spacing w:after="0" w:line="240" w:lineRule="auto"/>
      </w:pPr>
      <w:r>
        <w:t>p.302</w:t>
      </w:r>
      <w:r>
        <w:tab/>
      </w:r>
      <w:r>
        <w:tab/>
        <w:t>Scriptural Dialog (“Long ago God,…”)</w:t>
      </w:r>
    </w:p>
    <w:p w14:paraId="315DB701" w14:textId="2689F4F0" w:rsidR="00DB5EDB" w:rsidRDefault="00DB5EDB" w:rsidP="00A72B09">
      <w:pPr>
        <w:spacing w:after="0" w:line="240" w:lineRule="auto"/>
      </w:pPr>
      <w:r>
        <w:t>p.303</w:t>
      </w:r>
      <w:r>
        <w:tab/>
      </w:r>
      <w:r>
        <w:tab/>
        <w:t>Gospel Canticle: Benedictus (“In the tender…Blessed are you…”)</w:t>
      </w:r>
    </w:p>
    <w:p w14:paraId="7A758A0B" w14:textId="5AFF5CD1" w:rsidR="00DB5EDB" w:rsidRDefault="00DB5EDB" w:rsidP="00A72B09">
      <w:pPr>
        <w:spacing w:after="0" w:line="240" w:lineRule="auto"/>
      </w:pPr>
      <w:r>
        <w:t>p.304</w:t>
      </w:r>
      <w:r>
        <w:tab/>
        <w:t>Prayers</w:t>
      </w:r>
      <w:r w:rsidR="005859C6">
        <w:t xml:space="preserve"> &amp; Lord’s Prayer</w:t>
      </w:r>
    </w:p>
    <w:p w14:paraId="6BD82F32" w14:textId="2D2A6CF1" w:rsidR="00DB5EDB" w:rsidRDefault="00DB5EDB" w:rsidP="00A72B09">
      <w:pPr>
        <w:spacing w:after="0" w:line="240" w:lineRule="auto"/>
      </w:pPr>
      <w:r>
        <w:t>p.306</w:t>
      </w:r>
      <w:r>
        <w:tab/>
        <w:t>Blessing</w:t>
      </w:r>
      <w:r w:rsidR="005859C6">
        <w:t xml:space="preserve"> (“</w:t>
      </w:r>
      <w:r w:rsidR="002E4581">
        <w:t>Let is bless the Lord…”</w:t>
      </w:r>
    </w:p>
    <w:p w14:paraId="0437555A" w14:textId="12D2934A" w:rsidR="00DB5EDB" w:rsidRDefault="00DB5EDB" w:rsidP="00A72B09">
      <w:pPr>
        <w:spacing w:after="0" w:line="240" w:lineRule="auto"/>
      </w:pPr>
      <w:r>
        <w:t>p.308</w:t>
      </w:r>
      <w:r>
        <w:tab/>
        <w:t>Paschal Blessing</w:t>
      </w:r>
      <w:r w:rsidR="002E4581">
        <w:t xml:space="preserve"> (“As many as have been baptized into Christ…”)</w:t>
      </w:r>
    </w:p>
    <w:p w14:paraId="7A49EA09" w14:textId="367AB516" w:rsidR="00763AFC" w:rsidRDefault="00763AFC" w:rsidP="00A72B09">
      <w:pPr>
        <w:spacing w:after="0" w:line="240" w:lineRule="auto"/>
      </w:pPr>
      <w:r>
        <w:tab/>
      </w:r>
      <w:r>
        <w:tab/>
        <w:t>Resurrection Gospel according to St. Luke</w:t>
      </w:r>
    </w:p>
    <w:p w14:paraId="3C1FE678" w14:textId="35AC7D64" w:rsidR="00763AFC" w:rsidRPr="00BF7EE2" w:rsidRDefault="00763AFC" w:rsidP="00A72B09">
      <w:pPr>
        <w:spacing w:after="0" w:line="240" w:lineRule="auto"/>
      </w:pPr>
      <w:r>
        <w:t>#____</w:t>
      </w:r>
      <w:r>
        <w:tab/>
      </w:r>
      <w:r>
        <w:tab/>
      </w:r>
      <w:r w:rsidRPr="00763AFC">
        <w:rPr>
          <w:i/>
          <w:iCs/>
        </w:rPr>
        <w:t>Te Deum</w:t>
      </w:r>
      <w:r w:rsidR="00BF7EE2">
        <w:t xml:space="preserve"> (“We praise you, O God”)</w:t>
      </w:r>
    </w:p>
    <w:p w14:paraId="0F2C8F13" w14:textId="2FD905B8" w:rsidR="00763AFC" w:rsidRDefault="00763AFC" w:rsidP="00A72B09">
      <w:pPr>
        <w:spacing w:after="0" w:line="240" w:lineRule="auto"/>
      </w:pPr>
      <w:r>
        <w:tab/>
      </w:r>
      <w:r>
        <w:tab/>
        <w:t>Prayer</w:t>
      </w:r>
    </w:p>
    <w:p w14:paraId="4418BF6D" w14:textId="6CA4F3DE" w:rsidR="00763AFC" w:rsidRDefault="00763AFC" w:rsidP="00A72B09">
      <w:pPr>
        <w:spacing w:after="0" w:line="240" w:lineRule="auto"/>
      </w:pPr>
      <w:r>
        <w:t>p.308</w:t>
      </w:r>
      <w:r>
        <w:tab/>
      </w:r>
      <w:r>
        <w:tab/>
        <w:t>Benediction</w:t>
      </w:r>
    </w:p>
    <w:p w14:paraId="397AF3D5" w14:textId="77777777" w:rsidR="00DB5EDB" w:rsidRDefault="00DB5EDB" w:rsidP="00A72B09">
      <w:pPr>
        <w:spacing w:after="0" w:line="240" w:lineRule="auto"/>
      </w:pPr>
    </w:p>
    <w:p w14:paraId="64C60D6F" w14:textId="77777777" w:rsidR="009A00C6" w:rsidRDefault="009A00C6" w:rsidP="00A72B09">
      <w:pPr>
        <w:spacing w:after="0" w:line="240" w:lineRule="auto"/>
      </w:pPr>
    </w:p>
    <w:sectPr w:rsidR="009A00C6" w:rsidSect="0095052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C3D0A"/>
    <w:multiLevelType w:val="hybridMultilevel"/>
    <w:tmpl w:val="C126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A788B"/>
    <w:multiLevelType w:val="hybridMultilevel"/>
    <w:tmpl w:val="75E4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747647">
    <w:abstractNumId w:val="0"/>
  </w:num>
  <w:num w:numId="2" w16cid:durableId="1613323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09"/>
    <w:rsid w:val="00065AA0"/>
    <w:rsid w:val="000A197C"/>
    <w:rsid w:val="00106C6E"/>
    <w:rsid w:val="00157F2D"/>
    <w:rsid w:val="001B754B"/>
    <w:rsid w:val="002C6B46"/>
    <w:rsid w:val="002E4581"/>
    <w:rsid w:val="00361D11"/>
    <w:rsid w:val="00490264"/>
    <w:rsid w:val="005859C6"/>
    <w:rsid w:val="005B64DB"/>
    <w:rsid w:val="00763AFC"/>
    <w:rsid w:val="00950521"/>
    <w:rsid w:val="009A00C6"/>
    <w:rsid w:val="00A72B09"/>
    <w:rsid w:val="00A81B91"/>
    <w:rsid w:val="00B25977"/>
    <w:rsid w:val="00BC2A69"/>
    <w:rsid w:val="00BF7EE2"/>
    <w:rsid w:val="00CB6D68"/>
    <w:rsid w:val="00CE35C5"/>
    <w:rsid w:val="00DB5EDB"/>
    <w:rsid w:val="00DB6F0A"/>
    <w:rsid w:val="00E9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23D5"/>
  <w15:chartTrackingRefBased/>
  <w15:docId w15:val="{337973B3-0015-49D9-BCB3-224B40BB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Riegel</dc:creator>
  <cp:keywords/>
  <dc:description/>
  <cp:lastModifiedBy>Matthew Riegel</cp:lastModifiedBy>
  <cp:revision>13</cp:revision>
  <dcterms:created xsi:type="dcterms:W3CDTF">2023-11-24T20:34:00Z</dcterms:created>
  <dcterms:modified xsi:type="dcterms:W3CDTF">2023-11-27T14:47:00Z</dcterms:modified>
</cp:coreProperties>
</file>